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144EA4">
        <w:rPr>
          <w:rFonts w:ascii="Times New Roman" w:eastAsia="Times New Roman" w:hAnsi="Times New Roman" w:cs="Times New Roman"/>
          <w:color w:val="22272F"/>
          <w:sz w:val="34"/>
          <w:szCs w:val="34"/>
        </w:rPr>
        <w:t>Приказ Министерства здравоохранения РФ от 29 апреля 2015 г. N 216н</w:t>
      </w:r>
      <w:r w:rsidRPr="00144EA4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 xml:space="preserve">"Об утверждении перечня медицинских противопоказаний, в </w:t>
      </w:r>
      <w:proofErr w:type="gramStart"/>
      <w:r w:rsidRPr="00144EA4">
        <w:rPr>
          <w:rFonts w:ascii="Times New Roman" w:eastAsia="Times New Roman" w:hAnsi="Times New Roman" w:cs="Times New Roman"/>
          <w:color w:val="22272F"/>
          <w:sz w:val="34"/>
          <w:szCs w:val="34"/>
        </w:rPr>
        <w:t>связи</w:t>
      </w:r>
      <w:proofErr w:type="gramEnd"/>
      <w:r w:rsidRPr="00144EA4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В соответствии с </w:t>
      </w:r>
      <w:hyperlink r:id="rId4" w:anchor="/document/70552648/entry/183" w:history="1">
        <w:r w:rsidRPr="00144EA4">
          <w:rPr>
            <w:rFonts w:ascii="Times New Roman" w:eastAsia="Times New Roman" w:hAnsi="Times New Roman" w:cs="Times New Roman"/>
            <w:color w:val="734C9B"/>
            <w:sz w:val="25"/>
          </w:rPr>
          <w:t>частью 3 статьи 18</w:t>
        </w:r>
      </w:hyperlink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 Федерального закона от 28 декабря 2013 г. N 442-ФЗ "Об основах социального обслуживания граждан в Российской Федерации" (Собрание законодательства Российской Федерации, 2013, N 52, ст. 7007; 2014, N 30, ст. 4257) и </w:t>
      </w:r>
      <w:hyperlink r:id="rId5" w:anchor="/document/12191967/entry/14211" w:history="1">
        <w:r w:rsidRPr="00144EA4">
          <w:rPr>
            <w:rFonts w:ascii="Times New Roman" w:eastAsia="Times New Roman" w:hAnsi="Times New Roman" w:cs="Times New Roman"/>
            <w:color w:val="734C9B"/>
            <w:sz w:val="25"/>
          </w:rPr>
          <w:t>подпунктом 11 части 2 статьи 14</w:t>
        </w:r>
      </w:hyperlink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 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</w:t>
      </w:r>
      <w:proofErr w:type="gramStart"/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N 30, ст. 4038; N 39, ст. 4883; N 48, ст. 6165; N 52, ст. 6951; 2014, N 23, ст. 2930; N 30, ст. 4106, 4244, 4247, 4257; N 43, ст. 5798; N 49, ст. 6927, 6928; 2015, N 1, ст. 72, 85; N 10, ст. 1403, 1425; N 14, ст. 2018) приказываю:</w:t>
      </w:r>
      <w:proofErr w:type="gramEnd"/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Утвердить: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перечень медицинских противопоказаний, в </w:t>
      </w:r>
      <w:proofErr w:type="gramStart"/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связи</w:t>
      </w:r>
      <w:proofErr w:type="gramEnd"/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 </w:t>
      </w:r>
      <w:hyperlink r:id="rId6" w:anchor="/document/71082904/entry/1000" w:history="1">
        <w:r w:rsidRPr="00144EA4">
          <w:rPr>
            <w:rFonts w:ascii="Times New Roman" w:eastAsia="Times New Roman" w:hAnsi="Times New Roman" w:cs="Times New Roman"/>
            <w:color w:val="734C9B"/>
            <w:sz w:val="25"/>
          </w:rPr>
          <w:t>приложению N 1</w:t>
        </w:r>
      </w:hyperlink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;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форму заключения уполномоченной медицинской организации о наличии медицинских противопоказаний, в </w:t>
      </w:r>
      <w:proofErr w:type="gramStart"/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связи</w:t>
      </w:r>
      <w:proofErr w:type="gramEnd"/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 </w:t>
      </w:r>
      <w:hyperlink r:id="rId7" w:anchor="/document/71082904/entry/2000" w:history="1">
        <w:r w:rsidRPr="00144EA4">
          <w:rPr>
            <w:rFonts w:ascii="Times New Roman" w:eastAsia="Times New Roman" w:hAnsi="Times New Roman" w:cs="Times New Roman"/>
            <w:color w:val="734C9B"/>
            <w:sz w:val="25"/>
          </w:rPr>
          <w:t>приложению N 2</w:t>
        </w:r>
      </w:hyperlink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7"/>
        <w:gridCol w:w="3460"/>
      </w:tblGrid>
      <w:tr w:rsidR="00144EA4" w:rsidRPr="00144EA4" w:rsidTr="00144EA4">
        <w:tc>
          <w:tcPr>
            <w:tcW w:w="3300" w:type="pct"/>
            <w:shd w:val="clear" w:color="auto" w:fill="FFFFFF"/>
            <w:vAlign w:val="bottom"/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</w:pPr>
            <w:r w:rsidRPr="00144EA4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</w:pPr>
            <w:r w:rsidRPr="00144EA4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</w:rPr>
              <w:t>В.И. Скворцова</w:t>
            </w:r>
          </w:p>
        </w:tc>
      </w:tr>
    </w:tbl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Зарегистрировано в Минюсте РФ 9 июня 2015 г. </w:t>
      </w: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br/>
        <w:t>Регистрационный N 37608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Приложение N 1</w:t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br/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к </w:t>
      </w:r>
      <w:hyperlink r:id="rId8" w:anchor="/document/71082904/entry/0" w:history="1">
        <w:r w:rsidRPr="00144EA4">
          <w:rPr>
            <w:rFonts w:ascii="Times New Roman" w:eastAsia="Times New Roman" w:hAnsi="Times New Roman" w:cs="Times New Roman"/>
            <w:b/>
            <w:bCs/>
            <w:color w:val="734C9B"/>
            <w:sz w:val="25"/>
          </w:rPr>
          <w:t>приказу</w:t>
        </w:r>
      </w:hyperlink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 Министерства здравоохранения РФ</w:t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br/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от 29 апреля 2015 г. N 216н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5"/>
          <w:szCs w:val="35"/>
        </w:rPr>
      </w:pP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t>Перечень</w:t>
      </w: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 xml:space="preserve">медицинских противопоказаний, в </w:t>
      </w:r>
      <w:proofErr w:type="gramStart"/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t>связи</w:t>
      </w:r>
      <w:proofErr w:type="gramEnd"/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6821"/>
        <w:gridCol w:w="2531"/>
      </w:tblGrid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или характеристика заболевания (состояния)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заболевания (состояния)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 </w:t>
            </w:r>
            <w:hyperlink r:id="rId9" w:anchor="/document/4100000/entry/0" w:history="1">
              <w:r w:rsidRPr="00144EA4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</w:rPr>
                <w:t>МКБ-10</w:t>
              </w:r>
            </w:hyperlink>
            <w:hyperlink r:id="rId10" w:anchor="/document/71082904/entry/111" w:history="1">
              <w:r w:rsidRPr="00144EA4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</w:rPr>
                <w:t>*</w:t>
              </w:r>
            </w:hyperlink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любых органов и систем с </w:t>
            </w: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бактериовыделением</w:t>
            </w:r>
            <w:proofErr w:type="spell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подтвержденным методом посева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А15;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А17 - А19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Лепра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А30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инфекционные заболевания либо хронические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</w:t>
            </w:r>
            <w:hyperlink r:id="rId11" w:anchor="/document/71082904/entry/222" w:history="1">
              <w:r w:rsidRPr="00144EA4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</w:rPr>
                <w:t>**</w:t>
              </w:r>
            </w:hyperlink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 в стадии обострения,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тяжелого течения и (или) заразные для окружающих,</w:t>
            </w:r>
            <w:proofErr w:type="gramEnd"/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лихорадки, сыпи неясной этиологии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А00 - А09;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А20 - А29;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А31 - В99;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R50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новообразования, сопровождающиеся обильными выделениями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С00 - С97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Хронические и затяжные психические расстройства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с тяжелыми стойкими или часто обостряющимися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болезненными проявлениями, в том числе </w:t>
            </w:r>
            <w:proofErr w:type="gram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употреблением </w:t>
            </w: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F01; F03 - F09;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F10 - F16;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F18 - F19;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F20 - F33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Эпилепсия с частыми припадками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G40 - G41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Гангрена и некроз легкого, абсцесс легкого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J85.0 - J85.2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Трахеостома</w:t>
            </w:r>
            <w:proofErr w:type="spell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каловые, мочевые свищи, </w:t>
            </w:r>
            <w:proofErr w:type="gram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пожизненная</w:t>
            </w:r>
            <w:proofErr w:type="gramEnd"/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нефростома</w:t>
            </w:r>
            <w:proofErr w:type="spell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</w:t>
            </w:r>
            <w:proofErr w:type="spell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мочевого пузыря (при невозможности выполнения реконструктивной операции на мочевых путях и закрытия </w:t>
            </w: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корригируемое хирургически недержание мочи, </w:t>
            </w:r>
            <w:proofErr w:type="gram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противоестественный</w:t>
            </w:r>
            <w:proofErr w:type="gram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анус</w:t>
            </w:r>
            <w:proofErr w:type="spellEnd"/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невозможности восстановления непрерывности желудочно-кишечного тракта)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Z93.0;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Z93.2 - Z93.6;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К63.2;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N28.8;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N32.1 - N32.2;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N36.0;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N39.4;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N82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L10; L12.2;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L12.3; L13.0;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L88; L98.9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развития лица и черепа с нарушением функции дыхания, жевания, глотания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Q35 - Q37;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Q67.0 - Q67.4</w:t>
            </w:r>
          </w:p>
        </w:tc>
      </w:tr>
      <w:tr w:rsidR="00144EA4" w:rsidRPr="00144EA4" w:rsidTr="00144EA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Заболевания, осложненные гангреной конечности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48.0; 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10.5;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11.5; 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12.5;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13.5; 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14.5;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I70.2; I73.1;</w:t>
            </w:r>
          </w:p>
          <w:p w:rsidR="00144EA4" w:rsidRPr="00144EA4" w:rsidRDefault="00144EA4" w:rsidP="00144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I74.3; R02</w:t>
            </w:r>
          </w:p>
        </w:tc>
      </w:tr>
    </w:tbl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lastRenderedPageBreak/>
        <w:t>_____________________________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* </w:t>
      </w:r>
      <w:hyperlink r:id="rId12" w:anchor="/document/4100000/entry/0" w:history="1">
        <w:r w:rsidRPr="00144EA4">
          <w:rPr>
            <w:rFonts w:ascii="Times New Roman" w:eastAsia="Times New Roman" w:hAnsi="Times New Roman" w:cs="Times New Roman"/>
            <w:color w:val="734C9B"/>
            <w:sz w:val="25"/>
          </w:rPr>
          <w:t>Международная статистическая классификация</w:t>
        </w:r>
      </w:hyperlink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 болезней и проблем, связанных со здоровьем, 10 пересмотра.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** За исключением заболеваний, указанных в </w:t>
      </w:r>
      <w:hyperlink r:id="rId13" w:anchor="/document/71082904/entry/1001" w:history="1">
        <w:r w:rsidRPr="00144EA4">
          <w:rPr>
            <w:rFonts w:ascii="Times New Roman" w:eastAsia="Times New Roman" w:hAnsi="Times New Roman" w:cs="Times New Roman"/>
            <w:color w:val="734C9B"/>
            <w:sz w:val="25"/>
          </w:rPr>
          <w:t>пунктах 1-2</w:t>
        </w:r>
      </w:hyperlink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 настоящего Перечня.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Приложение N 2</w:t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br/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к </w:t>
      </w:r>
      <w:hyperlink r:id="rId14" w:anchor="/document/71082904/entry/0" w:history="1">
        <w:r w:rsidRPr="00144EA4">
          <w:rPr>
            <w:rFonts w:ascii="Times New Roman" w:eastAsia="Times New Roman" w:hAnsi="Times New Roman" w:cs="Times New Roman"/>
            <w:b/>
            <w:bCs/>
            <w:color w:val="734C9B"/>
            <w:sz w:val="25"/>
          </w:rPr>
          <w:t>приказу</w:t>
        </w:r>
      </w:hyperlink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 Министерства здравоохранения РФ</w:t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br/>
      </w: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от 29 апреля 2015 г. N 216н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b/>
          <w:bCs/>
          <w:color w:val="22272F"/>
          <w:sz w:val="25"/>
        </w:rPr>
        <w:t>Форма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5"/>
          <w:szCs w:val="35"/>
        </w:rPr>
      </w:pP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t>Заключение</w:t>
      </w: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>уполномоченной медицинской организации</w:t>
      </w: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 xml:space="preserve">о наличии медицинских противопоказаний, в </w:t>
      </w:r>
      <w:proofErr w:type="gramStart"/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t>связи</w:t>
      </w:r>
      <w:proofErr w:type="gramEnd"/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t xml:space="preserve"> с наличием которых</w:t>
      </w: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>гражданину или получателю социальных услуг может быть отказано,</w:t>
      </w: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>в том числе временно, в предоставлении социальных услуг</w:t>
      </w: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br/>
        <w:t>в стационарной форме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5"/>
          <w:szCs w:val="35"/>
        </w:rPr>
      </w:pPr>
      <w:r w:rsidRPr="00144EA4">
        <w:rPr>
          <w:rFonts w:ascii="Times New Roman" w:eastAsia="Times New Roman" w:hAnsi="Times New Roman" w:cs="Times New Roman"/>
          <w:color w:val="22272F"/>
          <w:sz w:val="35"/>
          <w:szCs w:val="35"/>
        </w:rPr>
        <w:t>от "__" ______________ 20__ г.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1. Выдано ______________________________________________________________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>_________________________________________________________________________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  (полное наименование и адрес уполномоченной медицинской организации)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2.   Полное   наименование   организации    социального    обслуживания,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</w:t>
      </w:r>
      <w:proofErr w:type="gramStart"/>
      <w:r w:rsidRPr="00144EA4">
        <w:rPr>
          <w:rFonts w:ascii="Courier New" w:eastAsia="Times New Roman" w:hAnsi="Courier New" w:cs="Courier New"/>
          <w:color w:val="22272F"/>
        </w:rPr>
        <w:t>предоставляющей   социальные   услуги   в   стационарной     форме, куда</w:t>
      </w:r>
      <w:proofErr w:type="gramEnd"/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представляется заключение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>_________________________________________________________________________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>_________________________________________________________________________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3. Фамилия, имя, отчество 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                     (Ф.И.О. гражданина или получателя социальных услуг)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4. Пол (мужской/женский) _______________________________________________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5. Дата рождения _______________________________________________________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6. Адрес места жительства (места пребывания) 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>_________________________________________________________________________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7. Заключение: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Выявлено наличие заболеваний, в </w:t>
      </w:r>
      <w:proofErr w:type="gramStart"/>
      <w:r w:rsidRPr="00144EA4">
        <w:rPr>
          <w:rFonts w:ascii="Courier New" w:eastAsia="Times New Roman" w:hAnsi="Courier New" w:cs="Courier New"/>
          <w:color w:val="22272F"/>
        </w:rPr>
        <w:t>связи</w:t>
      </w:r>
      <w:proofErr w:type="gramEnd"/>
      <w:r w:rsidRPr="00144EA4">
        <w:rPr>
          <w:rFonts w:ascii="Courier New" w:eastAsia="Times New Roman" w:hAnsi="Courier New" w:cs="Courier New"/>
          <w:color w:val="22272F"/>
        </w:rPr>
        <w:t xml:space="preserve"> с наличием которых гражданину  или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получателю социальных услуг может быть отказано, в том числе временно, </w:t>
      </w:r>
      <w:proofErr w:type="gramStart"/>
      <w:r w:rsidRPr="00144EA4">
        <w:rPr>
          <w:rFonts w:ascii="Courier New" w:eastAsia="Times New Roman" w:hAnsi="Courier New" w:cs="Courier New"/>
          <w:color w:val="22272F"/>
        </w:rPr>
        <w:t>в</w:t>
      </w:r>
      <w:proofErr w:type="gramEnd"/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</w:t>
      </w:r>
      <w:proofErr w:type="gramStart"/>
      <w:r w:rsidRPr="00144EA4">
        <w:rPr>
          <w:rFonts w:ascii="Courier New" w:eastAsia="Times New Roman" w:hAnsi="Courier New" w:cs="Courier New"/>
          <w:color w:val="22272F"/>
        </w:rPr>
        <w:t>предоставлении</w:t>
      </w:r>
      <w:proofErr w:type="gramEnd"/>
      <w:r w:rsidRPr="00144EA4">
        <w:rPr>
          <w:rFonts w:ascii="Courier New" w:eastAsia="Times New Roman" w:hAnsi="Courier New" w:cs="Courier New"/>
          <w:color w:val="22272F"/>
        </w:rPr>
        <w:t xml:space="preserve"> социальных услуг в стационарной форме</w:t>
      </w:r>
      <w:hyperlink r:id="rId15" w:anchor="/document/71082904/entry/1111" w:history="1">
        <w:r w:rsidRPr="00144EA4">
          <w:rPr>
            <w:rFonts w:ascii="Courier New" w:eastAsia="Times New Roman" w:hAnsi="Courier New" w:cs="Courier New"/>
            <w:color w:val="734C9B"/>
          </w:rPr>
          <w:t>*</w:t>
        </w:r>
      </w:hyperlink>
      <w:r w:rsidRPr="00144EA4">
        <w:rPr>
          <w:rFonts w:ascii="Courier New" w:eastAsia="Times New Roman" w:hAnsi="Courier New" w:cs="Courier New"/>
          <w:color w:val="22272F"/>
        </w:rPr>
        <w:t>.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>Председатель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>врачебной комиссии: _____________________ _________________ _____________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                         (Ф.И.О.)           (подпись)        (дата)</w:t>
      </w:r>
    </w:p>
    <w:p w:rsidR="00144EA4" w:rsidRPr="00144EA4" w:rsidRDefault="00144EA4" w:rsidP="0014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</w:rPr>
      </w:pPr>
      <w:r w:rsidRPr="00144EA4">
        <w:rPr>
          <w:rFonts w:ascii="Courier New" w:eastAsia="Times New Roman" w:hAnsi="Courier New" w:cs="Courier New"/>
          <w:color w:val="22272F"/>
        </w:rPr>
        <w:t xml:space="preserve">                                        М.П.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_____________________________</w:t>
      </w:r>
    </w:p>
    <w:p w:rsidR="00144EA4" w:rsidRPr="00144EA4" w:rsidRDefault="00144EA4" w:rsidP="0014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lastRenderedPageBreak/>
        <w:t>* </w:t>
      </w:r>
      <w:hyperlink r:id="rId16" w:anchor="/document/70552648/entry/183" w:history="1">
        <w:r w:rsidRPr="00144EA4">
          <w:rPr>
            <w:rFonts w:ascii="Times New Roman" w:eastAsia="Times New Roman" w:hAnsi="Times New Roman" w:cs="Times New Roman"/>
            <w:color w:val="734C9B"/>
            <w:sz w:val="25"/>
          </w:rPr>
          <w:t>Часть 3 статьи 18</w:t>
        </w:r>
      </w:hyperlink>
      <w:r w:rsidRPr="00144EA4">
        <w:rPr>
          <w:rFonts w:ascii="Times New Roman" w:eastAsia="Times New Roman" w:hAnsi="Times New Roman" w:cs="Times New Roman"/>
          <w:color w:val="22272F"/>
          <w:sz w:val="25"/>
          <w:szCs w:val="25"/>
        </w:rPr>
        <w:t> Федерального закона от 28 декабря 2013 г. N 442-ФЗ "Об основах социального обслуживания граждан в Российской Федерации" (Собрание законодательства Российской Федерации, 2013, N 52, ст. 7007; 2014, N 30, ст. 4257).</w:t>
      </w:r>
    </w:p>
    <w:p w:rsidR="007301C1" w:rsidRDefault="007301C1" w:rsidP="00144EA4">
      <w:pPr>
        <w:ind w:left="-709" w:firstLine="709"/>
      </w:pPr>
    </w:p>
    <w:sectPr w:rsidR="007301C1" w:rsidSect="00144EA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4EA4"/>
    <w:rsid w:val="00144EA4"/>
    <w:rsid w:val="0073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4EA4"/>
    <w:rPr>
      <w:color w:val="0000FF"/>
      <w:u w:val="single"/>
    </w:rPr>
  </w:style>
  <w:style w:type="paragraph" w:customStyle="1" w:styleId="s16">
    <w:name w:val="s_16"/>
    <w:basedOn w:val="a"/>
    <w:rsid w:val="001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44EA4"/>
  </w:style>
  <w:style w:type="paragraph" w:styleId="HTML">
    <w:name w:val="HTML Preformatted"/>
    <w:basedOn w:val="a"/>
    <w:link w:val="HTML0"/>
    <w:uiPriority w:val="99"/>
    <w:semiHidden/>
    <w:unhideWhenUsed/>
    <w:rsid w:val="00144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E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2019-07-25T06:42:00Z</cp:lastPrinted>
  <dcterms:created xsi:type="dcterms:W3CDTF">2019-07-25T06:40:00Z</dcterms:created>
  <dcterms:modified xsi:type="dcterms:W3CDTF">2019-07-25T06:42:00Z</dcterms:modified>
</cp:coreProperties>
</file>